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BA30DA">
      <w:pPr>
        <w:spacing w:before="0" w:after="0" w:line="240" w:lineRule="auto"/>
        <w:ind w:left="0" w:right="0" w:firstLine="0"/>
        <w:jc w:val="center"/>
        <w:rPr>
          <w:rFonts w:ascii="宋体" w:hAnsi="宋体" w:eastAsia="宋体" w:cs="宋体"/>
          <w:color w:val="auto"/>
          <w:spacing w:val="0"/>
          <w:position w:val="0"/>
          <w:sz w:val="28"/>
          <w:shd w:val="clear" w:fill="auto"/>
        </w:rPr>
      </w:pPr>
      <w:r>
        <w:rPr>
          <w:rFonts w:ascii="宋体" w:hAnsi="宋体" w:eastAsia="宋体" w:cs="宋体"/>
          <w:b/>
          <w:color w:val="auto"/>
          <w:spacing w:val="0"/>
          <w:position w:val="0"/>
          <w:sz w:val="28"/>
          <w:shd w:val="clear" w:fill="auto"/>
        </w:rPr>
        <w:t>申购仪器设备的技术参数及配置要求</w:t>
      </w:r>
    </w:p>
    <w:tbl>
      <w:tblPr>
        <w:tblStyle w:val="2"/>
        <w:tblW w:w="0" w:type="auto"/>
        <w:tblInd w:w="10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27"/>
        <w:gridCol w:w="6387"/>
      </w:tblGrid>
      <w:tr w14:paraId="42BCC64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22A900A">
            <w:pPr>
              <w:spacing w:before="0" w:after="0" w:line="240" w:lineRule="auto"/>
              <w:ind w:left="0" w:right="0" w:firstLine="56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项目名称</w:t>
            </w:r>
          </w:p>
        </w:tc>
        <w:tc>
          <w:tcPr>
            <w:tcW w:w="7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D5D119A"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hd w:val="clear" w:fill="auto"/>
              </w:rPr>
              <w:t>项参数说明</w:t>
            </w:r>
          </w:p>
        </w:tc>
      </w:tr>
      <w:tr w14:paraId="1D34DBC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4E485C2">
            <w:pPr>
              <w:spacing w:before="0" w:after="0" w:line="240" w:lineRule="auto"/>
              <w:ind w:left="0" w:right="0" w:firstLine="12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申购设备名称</w:t>
            </w:r>
          </w:p>
        </w:tc>
        <w:tc>
          <w:tcPr>
            <w:tcW w:w="7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DD122BE"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spacing w:val="0"/>
                <w:position w:val="0"/>
                <w:shd w:val="clear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position w:val="0"/>
                <w:sz w:val="24"/>
                <w:shd w:val="clear" w:fill="auto"/>
              </w:rPr>
              <w:t>语言认知治疗仪</w:t>
            </w:r>
          </w:p>
        </w:tc>
      </w:tr>
      <w:tr w14:paraId="0BF5164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B831215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用途及适用人群</w:t>
            </w:r>
          </w:p>
        </w:tc>
        <w:tc>
          <w:tcPr>
            <w:tcW w:w="7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80E432B">
            <w:pPr>
              <w:widowControl w:val="0"/>
              <w:spacing w:before="0" w:after="0" w:line="240" w:lineRule="auto"/>
              <w:ind w:left="0" w:right="0" w:firstLine="480"/>
              <w:jc w:val="left"/>
              <w:rPr>
                <w:rFonts w:ascii="宋体" w:hAnsi="宋体" w:eastAsia="宋体" w:cs="宋体"/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言语认知治疗仪，系统自动分析，自动生成报告，治疗师可以随时掌握病人的康复进程，制定治疗方案，可以有效减轻医疗者的工作量，加快患者的功能恢复。本系统集言语认知评估和训练于一体，有完善的数字化、智能化病人病历数据管理系统，每次评估和训练都可以生成报告供对比和跟踪治疗，操作简单方便，有利于我院康复科的建设和发展。适用于失语症、言语障碍、构音障碍、各种脑损伤疾病所致的智力低下、记忆障碍等认知障碍的患者的进行康复训练。</w:t>
            </w:r>
          </w:p>
        </w:tc>
      </w:tr>
      <w:tr w14:paraId="1B7843E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877D0E7">
            <w:pPr>
              <w:spacing w:before="0" w:after="0" w:line="240" w:lineRule="auto"/>
              <w:ind w:left="0" w:right="0" w:firstLine="0"/>
              <w:jc w:val="both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</w:pPr>
          </w:p>
          <w:p w14:paraId="6FA6D56B">
            <w:pPr>
              <w:spacing w:before="0" w:after="0" w:line="240" w:lineRule="auto"/>
              <w:ind w:left="0" w:right="0" w:firstLine="0"/>
              <w:jc w:val="both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</w:pPr>
          </w:p>
          <w:p w14:paraId="16BFC5C8">
            <w:pPr>
              <w:spacing w:before="0" w:after="0" w:line="240" w:lineRule="auto"/>
              <w:ind w:left="0" w:right="0" w:firstLine="0"/>
              <w:jc w:val="both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设备的功能要求</w:t>
            </w:r>
          </w:p>
        </w:tc>
        <w:tc>
          <w:tcPr>
            <w:tcW w:w="7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6D4C6FD">
            <w:pPr>
              <w:widowControl w:val="0"/>
              <w:spacing w:before="0" w:after="0" w:line="240" w:lineRule="auto"/>
              <w:ind w:left="680" w:right="0" w:firstLine="0"/>
              <w:jc w:val="left"/>
              <w:rPr>
                <w:spacing w:val="0"/>
                <w:position w:val="0"/>
                <w:shd w:val="clear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position w:val="0"/>
                <w:sz w:val="24"/>
                <w:shd w:val="clear" w:fill="auto"/>
              </w:rPr>
              <w:t>患者言语疾病的评估训练、语言疾病的评估训练、</w:t>
            </w:r>
            <w:r>
              <w:rPr>
                <w:rFonts w:ascii="Îå" w:hAnsi="Îå" w:eastAsia="Îå" w:cs="Îå"/>
                <w:color w:val="000000"/>
                <w:spacing w:val="0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spacing w:val="0"/>
                <w:position w:val="0"/>
                <w:sz w:val="24"/>
                <w:shd w:val="clear" w:fill="auto"/>
              </w:rPr>
              <w:t>听觉言语障碍的评估训练、认知障碍评估训练</w:t>
            </w:r>
          </w:p>
        </w:tc>
      </w:tr>
      <w:tr w14:paraId="7661629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DCA5DED">
            <w:pPr>
              <w:spacing w:before="0" w:after="0" w:line="240" w:lineRule="auto"/>
              <w:ind w:left="0" w:right="0" w:firstLine="0"/>
              <w:jc w:val="both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</w:pPr>
          </w:p>
          <w:p w14:paraId="228B6FEF">
            <w:pPr>
              <w:spacing w:before="0" w:after="0" w:line="240" w:lineRule="auto"/>
              <w:ind w:left="0" w:right="0" w:firstLine="0"/>
              <w:jc w:val="both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</w:pPr>
          </w:p>
          <w:p w14:paraId="472D2F3F">
            <w:pPr>
              <w:spacing w:before="0" w:after="0" w:line="240" w:lineRule="auto"/>
              <w:ind w:left="0" w:right="0" w:firstLine="0"/>
              <w:jc w:val="both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</w:pPr>
          </w:p>
          <w:p w14:paraId="4C522E0F">
            <w:pPr>
              <w:spacing w:before="0" w:after="0" w:line="240" w:lineRule="auto"/>
              <w:ind w:left="240" w:right="0" w:hanging="240"/>
              <w:jc w:val="both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功能的技术指标及其他技术参数</w:t>
            </w:r>
          </w:p>
        </w:tc>
        <w:tc>
          <w:tcPr>
            <w:tcW w:w="7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E6E066C">
            <w:pPr>
              <w:spacing w:before="0" w:after="0" w:line="540" w:lineRule="auto"/>
              <w:ind w:left="0" w:right="0" w:firstLine="48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一、正常工作条件</w:t>
            </w:r>
          </w:p>
          <w:p w14:paraId="7CA4F50F">
            <w:pPr>
              <w:spacing w:before="0" w:after="0" w:line="540" w:lineRule="auto"/>
              <w:ind w:left="0" w:right="0" w:firstLine="48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1) 环境温度：+10 ℃～+35 ℃；</w:t>
            </w:r>
          </w:p>
          <w:p w14:paraId="4EE9BABA">
            <w:pPr>
              <w:spacing w:before="0" w:after="0" w:line="540" w:lineRule="auto"/>
              <w:ind w:left="0" w:right="0" w:firstLine="48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2) 相对湿度：35%～75%；</w:t>
            </w:r>
          </w:p>
          <w:p w14:paraId="33947F6D">
            <w:pPr>
              <w:spacing w:before="0" w:after="0" w:line="540" w:lineRule="auto"/>
              <w:ind w:left="0" w:right="0" w:firstLine="48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3) 电源电压：AC220 V±22 V，电源频率：50 Hz±1 Hz；</w:t>
            </w:r>
          </w:p>
          <w:p w14:paraId="54170E73">
            <w:pPr>
              <w:spacing w:before="0" w:after="0" w:line="540" w:lineRule="auto"/>
              <w:ind w:left="0" w:right="0" w:firstLine="48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4) 软件运行平台</w:t>
            </w:r>
          </w:p>
          <w:p w14:paraId="01054279">
            <w:pPr>
              <w:spacing w:before="0" w:after="0" w:line="540" w:lineRule="auto"/>
              <w:ind w:left="0" w:right="0" w:firstLine="48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a) 品牌商用机</w:t>
            </w:r>
          </w:p>
          <w:p w14:paraId="5D531139">
            <w:pPr>
              <w:spacing w:before="0" w:after="0" w:line="540" w:lineRule="auto"/>
              <w:ind w:left="0" w:right="0" w:firstLine="48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b) CPU：酷睿4核I3或以上</w:t>
            </w:r>
          </w:p>
          <w:p w14:paraId="26151801">
            <w:pPr>
              <w:spacing w:before="0" w:after="0" w:line="540" w:lineRule="auto"/>
              <w:ind w:left="0" w:right="0" w:firstLine="48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c) 内存：4GB或以上</w:t>
            </w:r>
          </w:p>
          <w:p w14:paraId="63E2E516">
            <w:pPr>
              <w:spacing w:before="0" w:after="0" w:line="540" w:lineRule="auto"/>
              <w:ind w:left="0" w:right="0" w:firstLine="48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d) 硬盘：1TB或以上</w:t>
            </w:r>
          </w:p>
          <w:p w14:paraId="01B2CA5F">
            <w:pPr>
              <w:spacing w:before="0" w:after="0" w:line="540" w:lineRule="auto"/>
              <w:ind w:left="0" w:right="0" w:firstLine="48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e) 显卡：集成显卡或以上</w:t>
            </w:r>
          </w:p>
          <w:p w14:paraId="41B88967">
            <w:pPr>
              <w:spacing w:before="0" w:after="0" w:line="540" w:lineRule="auto"/>
              <w:ind w:left="0" w:right="0" w:firstLine="48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f) 声卡：集成声卡或以上</w:t>
            </w:r>
          </w:p>
          <w:p w14:paraId="129EAB29">
            <w:pPr>
              <w:spacing w:before="0" w:after="0" w:line="540" w:lineRule="auto"/>
              <w:ind w:left="0" w:right="0" w:firstLine="48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g) 操作系统：Windows 7、64位及以上</w:t>
            </w:r>
          </w:p>
          <w:p w14:paraId="1DE1C628">
            <w:pPr>
              <w:spacing w:before="0" w:after="0" w:line="540" w:lineRule="auto"/>
              <w:ind w:left="0" w:right="0" w:firstLine="48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5) 开机预热时间：不少于2 min</w:t>
            </w:r>
          </w:p>
          <w:p w14:paraId="041ED782">
            <w:pPr>
              <w:spacing w:before="0" w:after="0" w:line="540" w:lineRule="auto"/>
              <w:ind w:left="0" w:right="0" w:firstLine="48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务。</w:t>
            </w:r>
          </w:p>
          <w:p w14:paraId="77DDB912">
            <w:pPr>
              <w:spacing w:before="0" w:after="0" w:line="540" w:lineRule="auto"/>
              <w:ind w:left="0" w:right="0" w:firstLine="48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3.2言语模块</w:t>
            </w:r>
          </w:p>
          <w:p w14:paraId="1DC46BEA">
            <w:pPr>
              <w:spacing w:before="0" w:after="0" w:line="540" w:lineRule="auto"/>
              <w:ind w:left="0" w:right="0" w:firstLine="48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简易智能状态检查、LOTCA 认知评定、韦氏记忆量表、注意力评定、失用症评定等等</w:t>
            </w:r>
          </w:p>
          <w:p w14:paraId="63BF3BD5">
            <w:pPr>
              <w:spacing w:before="0" w:after="0" w:line="540" w:lineRule="auto"/>
              <w:ind w:left="0" w:right="0" w:firstLine="48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3.3.2训练部分</w:t>
            </w:r>
          </w:p>
          <w:p w14:paraId="3152C19A">
            <w:pPr>
              <w:spacing w:before="0" w:after="0" w:line="540" w:lineRule="auto"/>
              <w:ind w:left="0" w:right="0" w:firstLine="48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3.3.2.1每个训练项目按着难度分成不同的训练等级，每个等级内又分别设计了不同的内容，并且这些内容的出现都是随机的，这样就避免了同一训练项目，由于患者机械记忆训练内容，影响结果的客观公正。</w:t>
            </w:r>
          </w:p>
          <w:p w14:paraId="64E13C98">
            <w:pPr>
              <w:spacing w:before="0" w:after="0" w:line="540" w:lineRule="auto"/>
              <w:ind w:left="0" w:right="0" w:firstLine="48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 xml:space="preserve">3.3.2.2、认知情景模拟训练不仅具有30种专业的训练模块，提供24种训练模式，需含有：专注力、警惕性、广度、选择、转移、分配、图形及拓扑记忆、工作记忆、再认、路径、情景记忆、面容记忆、视动协调、单侧忽略训练、思维及计算训练 </w:t>
            </w:r>
          </w:p>
          <w:p w14:paraId="2A0897F9">
            <w:pPr>
              <w:spacing w:before="0" w:after="0" w:line="540" w:lineRule="auto"/>
              <w:ind w:left="0" w:right="0" w:firstLine="48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3.3.2.3、具有40多种独立认知训练分类，覆盖注意、记忆、思维、简易计算、知觉等等多个方面，运用听觉、视觉等互动训练提高患者认知功能</w:t>
            </w:r>
          </w:p>
          <w:p w14:paraId="253408D0">
            <w:pPr>
              <w:spacing w:before="0" w:after="0" w:line="540" w:lineRule="auto"/>
              <w:ind w:left="0" w:right="0" w:firstLine="64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32"/>
                <w:shd w:val="clear" w:fill="auto"/>
              </w:rPr>
            </w:pPr>
          </w:p>
          <w:p w14:paraId="34825273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hd w:val="clear" w:fill="auto"/>
              </w:rPr>
            </w:pPr>
          </w:p>
        </w:tc>
      </w:tr>
      <w:tr w14:paraId="53E14AA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97FF045">
            <w:pPr>
              <w:spacing w:before="0" w:after="0" w:line="240" w:lineRule="auto"/>
              <w:ind w:left="0" w:right="0" w:firstLine="240"/>
              <w:jc w:val="both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软、硬件的</w:t>
            </w:r>
          </w:p>
          <w:p w14:paraId="03BE2EF5">
            <w:pPr>
              <w:spacing w:before="0" w:after="0" w:line="240" w:lineRule="auto"/>
              <w:ind w:left="0" w:right="0" w:firstLine="360"/>
              <w:jc w:val="both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配置要求</w:t>
            </w:r>
          </w:p>
        </w:tc>
        <w:tc>
          <w:tcPr>
            <w:tcW w:w="7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E3F942C">
            <w:pPr>
              <w:spacing w:before="0" w:after="0" w:line="240" w:lineRule="auto"/>
              <w:ind w:left="0" w:right="0" w:firstLine="0"/>
              <w:jc w:val="both"/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1</w:t>
            </w:r>
            <w:r>
              <w:rPr>
                <w:rFonts w:ascii="宋体" w:hAnsi="宋体" w:eastAsia="宋体" w:cs="宋体"/>
                <w:b/>
                <w:color w:val="auto"/>
                <w:spacing w:val="0"/>
                <w:position w:val="0"/>
                <w:sz w:val="24"/>
                <w:shd w:val="clear" w:fill="auto"/>
              </w:rPr>
              <w:t>言语模块</w:t>
            </w:r>
          </w:p>
          <w:p w14:paraId="75693EFD">
            <w:pPr>
              <w:spacing w:before="0" w:after="0" w:line="240" w:lineRule="auto"/>
              <w:ind w:left="0" w:right="0" w:firstLine="0"/>
              <w:jc w:val="both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独立的评测系统，采用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WAB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法，配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slta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评定法</w:t>
            </w:r>
          </w:p>
          <w:p w14:paraId="13590A93">
            <w:pPr>
              <w:spacing w:before="0" w:after="0" w:line="240" w:lineRule="auto"/>
              <w:ind w:left="0" w:right="0" w:firstLine="0"/>
              <w:jc w:val="both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分析系统包括：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ab/>
            </w:r>
          </w:p>
          <w:p w14:paraId="6664B689">
            <w:pPr>
              <w:spacing w:before="0" w:after="0" w:line="240" w:lineRule="auto"/>
              <w:ind w:left="0" w:right="0" w:firstLine="0"/>
              <w:jc w:val="both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1).AQ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得分表：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2).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失语分型：</w:t>
            </w:r>
          </w:p>
          <w:p w14:paraId="5461E49E">
            <w:pPr>
              <w:spacing w:before="0" w:after="0" w:line="240" w:lineRule="auto"/>
              <w:ind w:left="0" w:right="0" w:firstLine="0"/>
              <w:jc w:val="both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3).CQ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得分表：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4).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成绩分位图</w:t>
            </w:r>
          </w:p>
          <w:p w14:paraId="7DE93C8C">
            <w:pPr>
              <w:spacing w:before="0" w:after="0" w:line="240" w:lineRule="auto"/>
              <w:ind w:left="0" w:right="0" w:firstLine="0"/>
              <w:jc w:val="both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5).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数据导出：生成的统计数据，可直接供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spss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在内的各种软件调用进行分析。</w:t>
            </w:r>
          </w:p>
          <w:p w14:paraId="17531C42">
            <w:pPr>
              <w:spacing w:before="0" w:after="0" w:line="240" w:lineRule="auto"/>
              <w:ind w:left="0" w:right="0" w:firstLine="0"/>
              <w:jc w:val="both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6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）双屏，医生显示屏和患者触摸屏显示内容应该不同，医生显示屏可以监控患者触摸屏</w:t>
            </w:r>
          </w:p>
          <w:p w14:paraId="244024CD">
            <w:pPr>
              <w:spacing w:before="0" w:after="0" w:line="240" w:lineRule="auto"/>
              <w:ind w:left="0" w:right="0" w:firstLine="0"/>
              <w:jc w:val="both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7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）数字录音、放音、循环放音（复读）</w:t>
            </w:r>
          </w:p>
          <w:p w14:paraId="3B4F23C3">
            <w:pPr>
              <w:spacing w:before="0" w:after="0" w:line="240" w:lineRule="auto"/>
              <w:ind w:left="0" w:right="0" w:firstLine="0"/>
              <w:jc w:val="both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8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）丰富的图片库、可分类检索任意组合</w:t>
            </w:r>
          </w:p>
          <w:p w14:paraId="5DD1F5BA">
            <w:pPr>
              <w:spacing w:before="0" w:after="0" w:line="240" w:lineRule="auto"/>
              <w:ind w:left="0" w:right="0" w:firstLine="0"/>
              <w:jc w:val="both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9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）自动评分、计算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AQ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值、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CQ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值，显示失语类型</w:t>
            </w:r>
          </w:p>
          <w:p w14:paraId="0DC995FB">
            <w:pPr>
              <w:spacing w:before="0" w:after="0" w:line="240" w:lineRule="auto"/>
              <w:ind w:left="0" w:right="0" w:firstLine="0"/>
              <w:jc w:val="both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10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）训练内容：听理解，阅读与听理解，言语表达，文字表达训练，音乐训练，构音训练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6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大项目，共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44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种训练方式。</w:t>
            </w:r>
          </w:p>
          <w:p w14:paraId="2E33C09A">
            <w:pPr>
              <w:spacing w:before="0" w:after="0" w:line="240" w:lineRule="auto"/>
              <w:ind w:left="0" w:right="0" w:firstLine="0"/>
              <w:jc w:val="both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全程反馈捕获功能：系统全程提供训练反馈记录，包括训练结果、文字、语音、图像等多种形式。</w:t>
            </w:r>
          </w:p>
          <w:p w14:paraId="1C78FAAD">
            <w:pPr>
              <w:spacing w:before="0" w:after="0" w:line="240" w:lineRule="auto"/>
              <w:ind w:left="0" w:right="0" w:firstLine="0"/>
              <w:jc w:val="both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11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）多达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99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层的多通道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SCHUELL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刺激方法。</w:t>
            </w:r>
          </w:p>
          <w:p w14:paraId="7BDF05B5">
            <w:pPr>
              <w:spacing w:before="0" w:after="0" w:line="240" w:lineRule="auto"/>
              <w:ind w:left="0" w:right="0" w:firstLine="0"/>
              <w:jc w:val="both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12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）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训练作业精确控制功能：可显示其历史和当前状态，包括相应的训练时间与结果。</w:t>
            </w:r>
          </w:p>
          <w:p w14:paraId="3A729F60">
            <w:pPr>
              <w:spacing w:before="0" w:after="0" w:line="240" w:lineRule="auto"/>
              <w:ind w:left="0" w:right="0" w:firstLine="0"/>
              <w:jc w:val="both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13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）训练库扩展功能：系统训练库采用开放结构，用户可随时进行扩展。</w:t>
            </w:r>
          </w:p>
          <w:p w14:paraId="26896BC8">
            <w:pPr>
              <w:spacing w:before="0" w:after="0" w:line="240" w:lineRule="auto"/>
              <w:ind w:left="0" w:right="0" w:firstLine="0"/>
              <w:jc w:val="both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14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）单双屏自动支持功能：自动支持双屏或单屏。</w:t>
            </w:r>
          </w:p>
          <w:p w14:paraId="531788B7">
            <w:pPr>
              <w:spacing w:before="0" w:after="0" w:line="240" w:lineRule="auto"/>
              <w:ind w:left="0" w:right="0" w:firstLine="0"/>
              <w:jc w:val="both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训练再现功能：可重现训练的形式与内容及用户的反馈。</w:t>
            </w:r>
          </w:p>
          <w:p w14:paraId="07F019D5">
            <w:pPr>
              <w:spacing w:before="0" w:after="0" w:line="240" w:lineRule="auto"/>
              <w:ind w:left="0" w:right="0" w:firstLine="0"/>
              <w:jc w:val="both"/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b/>
                <w:color w:val="auto"/>
                <w:spacing w:val="0"/>
                <w:position w:val="0"/>
                <w:sz w:val="24"/>
                <w:shd w:val="clear" w:fill="auto"/>
              </w:rPr>
              <w:t>2</w:t>
            </w:r>
            <w:r>
              <w:rPr>
                <w:rFonts w:ascii="宋体" w:hAnsi="宋体" w:eastAsia="宋体" w:cs="宋体"/>
                <w:b/>
                <w:color w:val="auto"/>
                <w:spacing w:val="0"/>
                <w:position w:val="0"/>
                <w:sz w:val="24"/>
                <w:shd w:val="clear" w:fill="auto"/>
              </w:rPr>
              <w:t>认知模块</w:t>
            </w:r>
          </w:p>
          <w:p w14:paraId="7CE1951F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2.1评估部分</w:t>
            </w:r>
          </w:p>
          <w:p w14:paraId="10143A53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评估部分具有多种认知评估量表，包括认知功能筛选检查表、简易智能状态检查、LOTCA 认知评定、韦氏记忆量表、注意力评定、失用症评定等等</w:t>
            </w:r>
          </w:p>
          <w:p w14:paraId="1EF48BD5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2.2训练部分</w:t>
            </w:r>
          </w:p>
          <w:p w14:paraId="6CB13935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2.2.1每个训练项目按着难度分成不同的训练等级，每个等级内又分别设计了不同的内容，并且这些内容的出现都是随机的，这样就避免了同一训练项目，由于患者机械记忆训练内容，影响结果的客观公正。</w:t>
            </w:r>
          </w:p>
          <w:p w14:paraId="569199FA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2.2.2、认知情景模拟训练不仅具有30种专业的训练模块，提供24种训练模式，需含有：专注力、警惕性、广度、选择、转移、分配、图形及拓扑记忆、工作记忆、再认、路径、情景记忆、面容记忆、视动协调、单侧忽略训练、思维及计算训练</w:t>
            </w:r>
          </w:p>
          <w:p w14:paraId="1AD6E83C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2.3、具有40多种独立认知训练分类，覆盖注意、记忆、思维、简易计算、知觉等等多个方面，运用听觉、视觉等互动训练提高患者认知功能</w:t>
            </w:r>
          </w:p>
          <w:p w14:paraId="62C18DB3">
            <w:pPr>
              <w:spacing w:before="0" w:after="0" w:line="360" w:lineRule="auto"/>
              <w:ind w:left="0" w:right="0" w:firstLine="0"/>
              <w:jc w:val="left"/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Calibri" w:hAnsi="Calibri" w:eastAsia="Calibri" w:cs="Calibri"/>
                <w:b/>
                <w:color w:val="auto"/>
                <w:spacing w:val="0"/>
                <w:position w:val="0"/>
                <w:sz w:val="24"/>
                <w:shd w:val="clear" w:fill="auto"/>
              </w:rPr>
              <w:t>3</w:t>
            </w:r>
            <w:r>
              <w:rPr>
                <w:rFonts w:ascii="宋体" w:hAnsi="宋体" w:eastAsia="宋体" w:cs="宋体"/>
                <w:b/>
                <w:color w:val="auto"/>
                <w:spacing w:val="0"/>
                <w:position w:val="0"/>
                <w:sz w:val="24"/>
                <w:shd w:val="clear" w:fill="auto"/>
              </w:rPr>
              <w:t>配置清单</w:t>
            </w:r>
          </w:p>
          <w:p w14:paraId="2159449B">
            <w:pPr>
              <w:spacing w:before="0" w:after="0" w:line="240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19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寸触摸屏显示器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 xml:space="preserve">   1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套</w:t>
            </w:r>
          </w:p>
          <w:p w14:paraId="718B1161">
            <w:pPr>
              <w:spacing w:before="0" w:after="0" w:line="240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19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寸液晶显示器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 xml:space="preserve">     1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个</w:t>
            </w:r>
          </w:p>
          <w:p w14:paraId="737AFA2C">
            <w:pPr>
              <w:spacing w:before="0" w:after="0" w:line="240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麦克风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 xml:space="preserve">              1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个</w:t>
            </w:r>
          </w:p>
          <w:p w14:paraId="1667FAB7">
            <w:pPr>
              <w:spacing w:before="0" w:after="0" w:line="240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医用工作台车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 xml:space="preserve">        1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套</w:t>
            </w:r>
          </w:p>
          <w:p w14:paraId="293C4C83">
            <w:pPr>
              <w:spacing w:before="0" w:after="0" w:line="240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商用电脑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 xml:space="preserve">            1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套</w:t>
            </w:r>
          </w:p>
          <w:p w14:paraId="0B6DE865">
            <w:pPr>
              <w:spacing w:before="0" w:after="0" w:line="240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音响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 xml:space="preserve">                1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套</w:t>
            </w:r>
          </w:p>
          <w:p w14:paraId="741CCC51">
            <w:pPr>
              <w:spacing w:before="0" w:after="0" w:line="240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加密狗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 xml:space="preserve">              1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个</w:t>
            </w:r>
          </w:p>
          <w:p w14:paraId="64AB81B9">
            <w:pPr>
              <w:spacing w:before="0" w:after="0" w:line="240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激光打印机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 xml:space="preserve">          1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台</w:t>
            </w:r>
          </w:p>
          <w:p w14:paraId="7ED7E8BB">
            <w:pPr>
              <w:spacing w:before="0" w:after="0" w:line="240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HDMI-VGA            1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个</w:t>
            </w:r>
          </w:p>
          <w:p w14:paraId="57D2A22E">
            <w:pPr>
              <w:spacing w:before="0" w:after="0" w:line="240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>USB-HUB             1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个</w:t>
            </w:r>
          </w:p>
          <w:p w14:paraId="0BCB62A7">
            <w:pPr>
              <w:spacing w:before="0" w:after="0" w:line="240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拖线板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 xml:space="preserve">              1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个</w:t>
            </w:r>
          </w:p>
          <w:p w14:paraId="24910A35">
            <w:pPr>
              <w:spacing w:before="0" w:after="0" w:line="540" w:lineRule="auto"/>
              <w:ind w:left="0" w:right="0" w:firstLine="480"/>
              <w:jc w:val="both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使用手册</w:t>
            </w:r>
            <w:r>
              <w:rPr>
                <w:rFonts w:ascii="Times New Roman" w:hAnsi="Times New Roman" w:eastAsia="Times New Roman" w:cs="Times New Roman"/>
                <w:color w:val="auto"/>
                <w:spacing w:val="0"/>
                <w:position w:val="0"/>
                <w:sz w:val="24"/>
                <w:shd w:val="clear" w:fill="auto"/>
              </w:rPr>
              <w:t xml:space="preserve">          1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本</w:t>
            </w:r>
          </w:p>
        </w:tc>
      </w:tr>
      <w:tr w14:paraId="69DF1C3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3244BBB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4"/>
                <w:shd w:val="clear" w:fill="auto"/>
              </w:rPr>
              <w:t>其它要求</w:t>
            </w:r>
          </w:p>
        </w:tc>
        <w:tc>
          <w:tcPr>
            <w:tcW w:w="7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746FFE1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spacing w:val="0"/>
                <w:position w:val="0"/>
                <w:shd w:val="clear" w:fill="auto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spacing w:val="0"/>
                <w:position w:val="0"/>
                <w:sz w:val="24"/>
                <w:szCs w:val="24"/>
                <w:shd w:val="clear" w:fill="auto"/>
              </w:rPr>
              <w:t>整机质保3年，该设备设计使用耗材的必须为开放的耗材，并提供阳光网点配价格，验收时提供三种以上的耗材使用进行验收。</w:t>
            </w:r>
          </w:p>
        </w:tc>
      </w:tr>
    </w:tbl>
    <w:p w14:paraId="4FD99C33">
      <w:pPr>
        <w:spacing w:before="0" w:after="0" w:line="240" w:lineRule="auto"/>
        <w:ind w:left="0" w:right="0" w:firstLine="0"/>
        <w:jc w:val="both"/>
        <w:rPr>
          <w:rFonts w:ascii="Times New Roman" w:hAnsi="Times New Roman" w:eastAsia="Times New Roman" w:cs="Times New Roman"/>
          <w:color w:val="auto"/>
          <w:spacing w:val="0"/>
          <w:position w:val="0"/>
          <w:sz w:val="15"/>
          <w:shd w:val="clear" w:fill="auto"/>
        </w:rPr>
      </w:pPr>
    </w:p>
    <w:sectPr>
      <w:pgSz w:w="11906" w:h="16838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Îå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compat>
    <w:useFELayout/>
    <w:splitPgBreakAndParaMark/>
    <w:compatSetting w:name="compatibilityMode" w:uri="http://schemas.microsoft.com/office/word" w:val="12"/>
  </w:compat>
  <w:docVars>
    <w:docVar w:name="commondata" w:val="eyJoZGlkIjoiNzBjNGQ2NGEyMzliZTgzMjdiNDZkZWRiMDY5Yzk1ZTMifQ=="/>
  </w:docVars>
  <w:rsids>
    <w:rsidRoot w:val="00000000"/>
    <w:rsid w:val="4AD54D1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1589</Words>
  <Characters>1737</Characters>
  <TotalTime>3</TotalTime>
  <ScaleCrop>false</ScaleCrop>
  <LinksUpToDate>false</LinksUpToDate>
  <CharactersWithSpaces>1894</CharactersWithSpaces>
  <Application>WPS Office_12.1.0.18608_F1E327BC-269C-435d-A152-05C5408002CA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2024-11-01T09:12:15Z</dcterms:created>
  <dc:creator>bl</dc:creator>
  <cp:lastModifiedBy>bl</cp:lastModifiedBy>
  <dcterms:modified xsi:type="dcterms:W3CDTF">2024-11-01T09:16:53Z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254635A221674D009AF98878037F3876_12</vt:lpwstr>
  </property>
</Properties>
</file>