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F8B" w:rsidRDefault="006963BF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神经肌肉电刺激治疗</w:t>
      </w:r>
      <w:r w:rsidR="00055442">
        <w:rPr>
          <w:rFonts w:ascii="宋体" w:hAnsi="宋体" w:hint="eastAsia"/>
          <w:b/>
          <w:sz w:val="28"/>
          <w:szCs w:val="28"/>
        </w:rPr>
        <w:t>仪的技术参数及配置要求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7020"/>
      </w:tblGrid>
      <w:tr w:rsidR="00055442" w:rsidRPr="003A123E">
        <w:trPr>
          <w:trHeight w:val="30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>
            <w:pPr>
              <w:ind w:firstLineChars="200" w:firstLine="56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项目名称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项参数说明</w:t>
            </w:r>
          </w:p>
        </w:tc>
      </w:tr>
      <w:tr w:rsidR="00055442" w:rsidRPr="003A123E">
        <w:trPr>
          <w:trHeight w:val="288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 w:rsidP="00055442">
            <w:pPr>
              <w:ind w:firstLineChars="50" w:firstLine="14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申购设备名称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6963BF">
            <w:pPr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sz w:val="28"/>
                <w:szCs w:val="28"/>
              </w:rPr>
              <w:t>神经肌肉电刺激治疗仪</w:t>
            </w:r>
          </w:p>
        </w:tc>
      </w:tr>
      <w:tr w:rsidR="00055442" w:rsidRPr="003A123E">
        <w:trPr>
          <w:trHeight w:val="276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用途及适用人群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6963BF" w:rsidP="003A123E">
            <w:pPr>
              <w:spacing w:line="540" w:lineRule="exact"/>
              <w:ind w:firstLineChars="200" w:firstLine="560"/>
              <w:rPr>
                <w:rFonts w:ascii="宋体" w:hAnsi="宋体" w:cs="宋体"/>
                <w:bCs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sz w:val="28"/>
                <w:szCs w:val="28"/>
              </w:rPr>
              <w:t>神经肌肉电刺激治疗仪</w:t>
            </w:r>
            <w:r w:rsidRPr="003A123E">
              <w:rPr>
                <w:rFonts w:ascii="宋体" w:hAnsi="宋体" w:cs="宋体" w:hint="eastAsia"/>
                <w:bCs/>
                <w:color w:val="000000" w:themeColor="text1"/>
                <w:sz w:val="28"/>
                <w:szCs w:val="28"/>
              </w:rPr>
              <w:t>是应用低频脉冲电流刺激受损伤的神经和肌肉，使之产生被动收缩，促进肌肉的运动功能及神经再生，以达到治疗目的的方法。用于治疗部分失神经、完全失神经，以及周围神经所致肢体疾病等。</w:t>
            </w:r>
          </w:p>
        </w:tc>
      </w:tr>
      <w:tr w:rsidR="00055442" w:rsidRPr="003A123E">
        <w:trPr>
          <w:trHeight w:val="26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3A123E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3A123E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设备的功能要求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BF" w:rsidRPr="003A123E" w:rsidRDefault="006963BF" w:rsidP="006963BF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1.先进的人机交互系统，大屏幕彩色液晶显示，中文菜单，附有电子说明</w:t>
            </w:r>
            <w:bookmarkStart w:id="0" w:name="_GoBack"/>
            <w:bookmarkEnd w:id="0"/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书。</w:t>
            </w:r>
          </w:p>
          <w:p w:rsidR="006963BF" w:rsidRPr="003A123E" w:rsidRDefault="006963BF" w:rsidP="006963BF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2.可显示各通道的治疗波形、治疗剂量、治疗处方、治疗时间等。</w:t>
            </w:r>
          </w:p>
          <w:p w:rsidR="006963BF" w:rsidRPr="003A123E" w:rsidRDefault="006963BF" w:rsidP="006963BF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3.独有的icontrol智能控制系统，可以快速地选择参数及操作。</w:t>
            </w:r>
          </w:p>
          <w:p w:rsidR="006963BF" w:rsidRPr="003A123E" w:rsidRDefault="006963BF" w:rsidP="006963BF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4.可自由选择治疗处方。</w:t>
            </w:r>
          </w:p>
          <w:p w:rsidR="006963BF" w:rsidRPr="003A123E" w:rsidRDefault="006963BF" w:rsidP="006963BF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5.各路电流强度可独立调节。</w:t>
            </w:r>
          </w:p>
          <w:p w:rsidR="006963BF" w:rsidRPr="003A123E" w:rsidRDefault="006963BF" w:rsidP="006963BF">
            <w:pPr>
              <w:widowControl/>
              <w:jc w:val="left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6.自动终止提醒及复零功能。</w:t>
            </w:r>
          </w:p>
          <w:p w:rsidR="00A639C7" w:rsidRPr="003A123E" w:rsidRDefault="00A639C7" w:rsidP="006963BF">
            <w:pPr>
              <w:pStyle w:val="a5"/>
              <w:jc w:val="both"/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</w:tc>
      </w:tr>
      <w:tr w:rsidR="00055442" w:rsidRPr="003A123E">
        <w:trPr>
          <w:trHeight w:val="252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3A123E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3A123E" w:rsidRDefault="006B3F8B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</w:p>
          <w:p w:rsidR="006B3F8B" w:rsidRPr="003A123E" w:rsidRDefault="00055442" w:rsidP="00055442">
            <w:pPr>
              <w:ind w:left="280" w:hangingChars="100" w:hanging="28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功能的技术指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lastRenderedPageBreak/>
              <w:t>标及其他技术参数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6963BF" w:rsidP="00055442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lastRenderedPageBreak/>
              <w:t>1.脉冲波形为双向不对称方波（矩形波），调制波为方波。</w:t>
            </w:r>
          </w:p>
          <w:p w:rsidR="006963BF" w:rsidRPr="003A123E" w:rsidRDefault="006963BF" w:rsidP="00055442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2.输出频率：模式-输出脉冲基波频率为500HZ；调制脉冲频率为0.5-5HZ；模式二输出脉冲频率为0.5-HZ。</w:t>
            </w:r>
          </w:p>
          <w:p w:rsidR="006963BF" w:rsidRPr="003A123E" w:rsidRDefault="006963BF" w:rsidP="00B13784">
            <w:pPr>
              <w:rPr>
                <w:rFonts w:ascii="宋体" w:hAnsi="宋体"/>
                <w:color w:val="000000" w:themeColor="text1"/>
                <w:sz w:val="28"/>
                <w:szCs w:val="28"/>
                <w:lang w:bidi="ar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3.脉冲宽度和调制波宽度：模式-输出脉冲宽度为1ms；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lastRenderedPageBreak/>
              <w:t>调制</w:t>
            </w:r>
            <w:r w:rsidR="00B13784"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波脉宽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为</w:t>
            </w:r>
            <w:r w:rsidR="00B13784"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100ms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；模式二输出脉冲</w:t>
            </w:r>
            <w:r w:rsidR="00B13784"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宽度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为</w:t>
            </w:r>
            <w:r w:rsidR="00B13784"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10ms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。</w:t>
            </w:r>
          </w:p>
          <w:p w:rsidR="00B13784" w:rsidRPr="003A123E" w:rsidRDefault="00B13784" w:rsidP="00B13784">
            <w:pPr>
              <w:rPr>
                <w:rFonts w:ascii="宋体" w:hAnsi="宋体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  <w:lang w:bidi="ar"/>
              </w:rPr>
              <w:t>4.输出强度：刺激仪各路独立输出，在1K</w:t>
            </w:r>
            <w:r w:rsidRPr="003A123E">
              <w:rPr>
                <w:rFonts w:ascii="宋体" w:hAnsi="宋体" w:hint="eastAsia"/>
                <w:sz w:val="28"/>
                <w:szCs w:val="28"/>
              </w:rPr>
              <w:t>Ω负载阻抗时，每路输出电流的峰值1p从0</w:t>
            </w:r>
            <w:r w:rsidRPr="003A123E">
              <w:rPr>
                <w:rFonts w:ascii="宋体" w:hAnsi="宋体"/>
                <w:sz w:val="28"/>
                <w:szCs w:val="28"/>
              </w:rPr>
              <w:t>Ma</w:t>
            </w:r>
            <w:r w:rsidRPr="003A123E">
              <w:rPr>
                <w:rFonts w:ascii="宋体" w:hAnsi="宋体" w:hint="eastAsia"/>
                <w:sz w:val="28"/>
                <w:szCs w:val="28"/>
              </w:rPr>
              <w:t>-100mA连续可调。</w:t>
            </w:r>
          </w:p>
        </w:tc>
      </w:tr>
      <w:tr w:rsidR="00055442" w:rsidRPr="003A123E">
        <w:trPr>
          <w:trHeight w:val="24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 w:rsidP="00055442">
            <w:pPr>
              <w:ind w:firstLineChars="100" w:firstLine="28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lastRenderedPageBreak/>
              <w:t>软、硬件的</w:t>
            </w:r>
          </w:p>
          <w:p w:rsidR="006B3F8B" w:rsidRPr="003A123E" w:rsidRDefault="00055442" w:rsidP="00055442">
            <w:pPr>
              <w:ind w:firstLineChars="150" w:firstLine="420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配置要求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/>
                <w:color w:val="000000" w:themeColor="text1"/>
                <w:sz w:val="28"/>
                <w:szCs w:val="28"/>
              </w:rPr>
              <w:t>无</w:t>
            </w:r>
          </w:p>
        </w:tc>
      </w:tr>
      <w:tr w:rsidR="00055442" w:rsidRPr="003A123E">
        <w:trPr>
          <w:trHeight w:val="924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/>
                <w:color w:val="000000" w:themeColor="text1"/>
                <w:sz w:val="28"/>
                <w:szCs w:val="28"/>
              </w:rPr>
              <w:t xml:space="preserve"> </w:t>
            </w: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其它要求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8B" w:rsidRPr="003A123E" w:rsidRDefault="00055442" w:rsidP="00055442">
            <w:pPr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3A123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无</w:t>
            </w:r>
          </w:p>
        </w:tc>
      </w:tr>
    </w:tbl>
    <w:p w:rsidR="006B3F8B" w:rsidRDefault="006B3F8B"/>
    <w:sectPr w:rsidR="006B3F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F5D74"/>
    <w:multiLevelType w:val="multilevel"/>
    <w:tmpl w:val="1E5F5D74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E344B04"/>
    <w:multiLevelType w:val="multilevel"/>
    <w:tmpl w:val="2E344B04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、"/>
      <w:lvlJc w:val="left"/>
      <w:pPr>
        <w:tabs>
          <w:tab w:val="left" w:pos="1200"/>
        </w:tabs>
        <w:ind w:left="1200" w:hanging="360"/>
      </w:pPr>
      <w:rPr>
        <w:rFonts w:hint="eastAsia"/>
      </w:rPr>
    </w:lvl>
    <w:lvl w:ilvl="2">
      <w:start w:val="1"/>
      <w:numFmt w:val="decimal"/>
      <w:lvlText w:val="%3．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5F8251BD"/>
    <w:multiLevelType w:val="multilevel"/>
    <w:tmpl w:val="5F8251BD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00609AB"/>
    <w:multiLevelType w:val="multilevel"/>
    <w:tmpl w:val="600609AB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64E16AA6"/>
    <w:multiLevelType w:val="multilevel"/>
    <w:tmpl w:val="64E16AA6"/>
    <w:lvl w:ilvl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NDI3YmY5ZjZhYjI0YzA4YzI0N2E1MGMzYjc2MmIifQ=="/>
  </w:docVars>
  <w:rsids>
    <w:rsidRoot w:val="78887C68"/>
    <w:rsid w:val="00055442"/>
    <w:rsid w:val="003A123E"/>
    <w:rsid w:val="006963BF"/>
    <w:rsid w:val="006B3F8B"/>
    <w:rsid w:val="00A639C7"/>
    <w:rsid w:val="00B13784"/>
    <w:rsid w:val="69F0140A"/>
    <w:rsid w:val="7888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link w:val="Char"/>
    <w:uiPriority w:val="1"/>
    <w:unhideWhenUsed/>
    <w:qFormat/>
    <w:rsid w:val="00A639C7"/>
    <w:rPr>
      <w:rFonts w:ascii="等线" w:eastAsia="等线" w:hAnsi="等线" w:hint="eastAsia"/>
      <w:sz w:val="27"/>
      <w:szCs w:val="24"/>
    </w:rPr>
  </w:style>
  <w:style w:type="character" w:customStyle="1" w:styleId="Char">
    <w:name w:val="正文文本 Char"/>
    <w:basedOn w:val="a0"/>
    <w:link w:val="a3"/>
    <w:uiPriority w:val="1"/>
    <w:rsid w:val="00A639C7"/>
    <w:rPr>
      <w:rFonts w:ascii="等线" w:eastAsia="等线" w:hAnsi="等线" w:cs="Times New Roman"/>
      <w:kern w:val="2"/>
      <w:sz w:val="27"/>
      <w:szCs w:val="24"/>
    </w:rPr>
  </w:style>
  <w:style w:type="paragraph" w:styleId="a4">
    <w:name w:val="Body Text Indent"/>
    <w:basedOn w:val="a"/>
    <w:link w:val="Char0"/>
    <w:rsid w:val="00A639C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rsid w:val="00A639C7"/>
    <w:rPr>
      <w:rFonts w:ascii="Times New Roman" w:eastAsia="宋体" w:hAnsi="Times New Roman" w:cs="Times New Roman"/>
      <w:kern w:val="2"/>
      <w:sz w:val="15"/>
      <w:szCs w:val="15"/>
    </w:rPr>
  </w:style>
  <w:style w:type="paragraph" w:styleId="2">
    <w:name w:val="Body Text First Indent 2"/>
    <w:basedOn w:val="a4"/>
    <w:link w:val="2Char"/>
    <w:rsid w:val="00A639C7"/>
    <w:pPr>
      <w:ind w:firstLineChars="200" w:firstLine="420"/>
    </w:pPr>
  </w:style>
  <w:style w:type="character" w:customStyle="1" w:styleId="2Char">
    <w:name w:val="正文首行缩进 2 Char"/>
    <w:basedOn w:val="Char0"/>
    <w:link w:val="2"/>
    <w:rsid w:val="00A639C7"/>
    <w:rPr>
      <w:rFonts w:ascii="Times New Roman" w:eastAsia="宋体" w:hAnsi="Times New Roman" w:cs="Times New Roman"/>
      <w:kern w:val="2"/>
      <w:sz w:val="15"/>
      <w:szCs w:val="15"/>
    </w:rPr>
  </w:style>
  <w:style w:type="paragraph" w:styleId="a5">
    <w:name w:val="Subtitle"/>
    <w:basedOn w:val="a"/>
    <w:next w:val="a"/>
    <w:link w:val="Char1"/>
    <w:qFormat/>
    <w:rsid w:val="006963BF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rsid w:val="006963BF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link w:val="Char"/>
    <w:uiPriority w:val="1"/>
    <w:unhideWhenUsed/>
    <w:qFormat/>
    <w:rsid w:val="00A639C7"/>
    <w:rPr>
      <w:rFonts w:ascii="等线" w:eastAsia="等线" w:hAnsi="等线" w:hint="eastAsia"/>
      <w:sz w:val="27"/>
      <w:szCs w:val="24"/>
    </w:rPr>
  </w:style>
  <w:style w:type="character" w:customStyle="1" w:styleId="Char">
    <w:name w:val="正文文本 Char"/>
    <w:basedOn w:val="a0"/>
    <w:link w:val="a3"/>
    <w:uiPriority w:val="1"/>
    <w:rsid w:val="00A639C7"/>
    <w:rPr>
      <w:rFonts w:ascii="等线" w:eastAsia="等线" w:hAnsi="等线" w:cs="Times New Roman"/>
      <w:kern w:val="2"/>
      <w:sz w:val="27"/>
      <w:szCs w:val="24"/>
    </w:rPr>
  </w:style>
  <w:style w:type="paragraph" w:styleId="a4">
    <w:name w:val="Body Text Indent"/>
    <w:basedOn w:val="a"/>
    <w:link w:val="Char0"/>
    <w:rsid w:val="00A639C7"/>
    <w:pPr>
      <w:spacing w:after="120"/>
      <w:ind w:leftChars="200" w:left="420"/>
    </w:pPr>
  </w:style>
  <w:style w:type="character" w:customStyle="1" w:styleId="Char0">
    <w:name w:val="正文文本缩进 Char"/>
    <w:basedOn w:val="a0"/>
    <w:link w:val="a4"/>
    <w:rsid w:val="00A639C7"/>
    <w:rPr>
      <w:rFonts w:ascii="Times New Roman" w:eastAsia="宋体" w:hAnsi="Times New Roman" w:cs="Times New Roman"/>
      <w:kern w:val="2"/>
      <w:sz w:val="15"/>
      <w:szCs w:val="15"/>
    </w:rPr>
  </w:style>
  <w:style w:type="paragraph" w:styleId="2">
    <w:name w:val="Body Text First Indent 2"/>
    <w:basedOn w:val="a4"/>
    <w:link w:val="2Char"/>
    <w:rsid w:val="00A639C7"/>
    <w:pPr>
      <w:ind w:firstLineChars="200" w:firstLine="420"/>
    </w:pPr>
  </w:style>
  <w:style w:type="character" w:customStyle="1" w:styleId="2Char">
    <w:name w:val="正文首行缩进 2 Char"/>
    <w:basedOn w:val="Char0"/>
    <w:link w:val="2"/>
    <w:rsid w:val="00A639C7"/>
    <w:rPr>
      <w:rFonts w:ascii="Times New Roman" w:eastAsia="宋体" w:hAnsi="Times New Roman" w:cs="Times New Roman"/>
      <w:kern w:val="2"/>
      <w:sz w:val="15"/>
      <w:szCs w:val="15"/>
    </w:rPr>
  </w:style>
  <w:style w:type="paragraph" w:styleId="a5">
    <w:name w:val="Subtitle"/>
    <w:basedOn w:val="a"/>
    <w:next w:val="a"/>
    <w:link w:val="Char1"/>
    <w:qFormat/>
    <w:rsid w:val="006963BF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rsid w:val="006963BF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张军</dc:creator>
  <cp:lastModifiedBy>xb21cn</cp:lastModifiedBy>
  <cp:revision>4</cp:revision>
  <dcterms:created xsi:type="dcterms:W3CDTF">2023-02-28T14:58:00Z</dcterms:created>
  <dcterms:modified xsi:type="dcterms:W3CDTF">2024-10-14T02:32:00Z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6668BED0071C438BBCE920AEC2911E36</vt:lpwstr>
  </property>
</Properties>
</file>