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BD3D95">
      <w:pPr>
        <w:jc w:val="left"/>
        <w:rPr>
          <w:rFonts w:ascii="宋体" w:hAnsi="宋体"/>
          <w:b/>
          <w:sz w:val="28"/>
          <w:szCs w:val="28"/>
        </w:rPr>
      </w:pPr>
    </w:p>
    <w:p w14:paraId="46877818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30"/>
          <w:szCs w:val="30"/>
        </w:rPr>
        <w:t>申购</w:t>
      </w: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  <w:t>血液透析设备配套血压计</w:t>
      </w:r>
      <w:r>
        <w:rPr>
          <w:rFonts w:hint="eastAsia" w:asciiTheme="majorEastAsia" w:hAnsiTheme="majorEastAsia" w:eastAsiaTheme="majorEastAsia" w:cstheme="majorEastAsia"/>
          <w:b/>
          <w:sz w:val="30"/>
          <w:szCs w:val="30"/>
        </w:rPr>
        <w:t>设备的技术参数及配置要求</w:t>
      </w:r>
    </w:p>
    <w:tbl>
      <w:tblPr>
        <w:tblStyle w:val="2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4FC89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08295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B779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3FA66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14107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F1D0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血液透析设备配套血压计</w:t>
            </w:r>
          </w:p>
        </w:tc>
      </w:tr>
      <w:tr w14:paraId="2A546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E272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86C31">
            <w:pPr>
              <w:widowControl/>
              <w:spacing w:before="93" w:beforeLines="30"/>
              <w:ind w:firstLine="480" w:firstLineChars="2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血液透析设备配套血压计</w:t>
            </w:r>
            <w:r>
              <w:rPr>
                <w:rFonts w:hint="eastAsia" w:ascii="宋体" w:hAnsi="宋体"/>
                <w:sz w:val="24"/>
                <w:szCs w:val="24"/>
              </w:rPr>
              <w:t>主要用于监测行血液透析过程中的患者血压，并根据血压调整患者治方案，</w:t>
            </w:r>
            <w:r>
              <w:rPr>
                <w:rFonts w:ascii="宋体" w:hAnsi="宋体"/>
                <w:sz w:val="24"/>
                <w:szCs w:val="24"/>
              </w:rPr>
              <w:t>已广泛应用于临床。</w:t>
            </w:r>
          </w:p>
          <w:p w14:paraId="3805417F">
            <w:pPr>
              <w:rPr>
                <w:sz w:val="24"/>
                <w:szCs w:val="24"/>
              </w:rPr>
            </w:pPr>
          </w:p>
        </w:tc>
      </w:tr>
      <w:tr w14:paraId="1E1C5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0A4BD">
            <w:pPr>
              <w:rPr>
                <w:sz w:val="24"/>
                <w:szCs w:val="24"/>
              </w:rPr>
            </w:pPr>
          </w:p>
          <w:p w14:paraId="33930A9F">
            <w:pPr>
              <w:rPr>
                <w:sz w:val="24"/>
                <w:szCs w:val="24"/>
              </w:rPr>
            </w:pPr>
          </w:p>
          <w:p w14:paraId="33B60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1CD80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需要与目前科室所使用的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血液透析机DBB-27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及血液透析滤过机DBB-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07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匹配。</w:t>
            </w:r>
          </w:p>
        </w:tc>
      </w:tr>
      <w:tr w14:paraId="62005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8C9F6D">
            <w:pPr>
              <w:rPr>
                <w:sz w:val="24"/>
                <w:szCs w:val="24"/>
              </w:rPr>
            </w:pPr>
          </w:p>
          <w:p w14:paraId="38985635">
            <w:pPr>
              <w:rPr>
                <w:sz w:val="24"/>
                <w:szCs w:val="24"/>
              </w:rPr>
            </w:pPr>
          </w:p>
          <w:p w14:paraId="4BCAD30F">
            <w:pPr>
              <w:rPr>
                <w:sz w:val="24"/>
                <w:szCs w:val="24"/>
              </w:rPr>
            </w:pPr>
          </w:p>
          <w:p w14:paraId="233C4FBD">
            <w:pPr>
              <w:ind w:left="240" w:hanging="240" w:hanging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A2139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可自动监测和记录患者透析期间的心律、血压变化，具有自动稳压功能，在低血压报警时可联动调节脱水速度和血流量，提高治疗安全</w:t>
            </w:r>
          </w:p>
        </w:tc>
      </w:tr>
      <w:tr w14:paraId="39F3F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359999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5DB2711F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0C59E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中文操作系统；</w:t>
            </w:r>
          </w:p>
          <w:p w14:paraId="375E925B">
            <w:pPr>
              <w:rPr>
                <w:sz w:val="24"/>
              </w:rPr>
            </w:pPr>
          </w:p>
        </w:tc>
      </w:tr>
      <w:tr w14:paraId="16525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A97FD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F54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1.设备使用期限5年以上，设备的生产日期和合同签订的时间间隔不大于6个月。</w:t>
            </w:r>
          </w:p>
          <w:p w14:paraId="6A329A0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2.</w:t>
            </w:r>
            <w:bookmarkStart w:id="0" w:name="OLE_LINK3"/>
            <w:bookmarkStart w:id="1" w:name="OLE_LINK2"/>
            <w:bookmarkStart w:id="2" w:name="OLE_LINK4"/>
            <w:bookmarkStart w:id="3" w:name="OLE_LINK5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 w14:paraId="038BFCD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 w14:paraId="175AAAC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4.</w:t>
            </w:r>
            <w:bookmarkStart w:id="4" w:name="OLE_LINK7"/>
            <w:bookmarkStart w:id="5" w:name="OLE_LINK6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3D1B8DE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 w14:paraId="2F5B3688"/>
    <w:p w14:paraId="7854954D"/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25D730C3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 w14:paraId="79D1DB83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0AD6A2B"/>
    <w:rsid w:val="00B16B96"/>
    <w:rsid w:val="06FA4730"/>
    <w:rsid w:val="0BF40C8E"/>
    <w:rsid w:val="15EF71CF"/>
    <w:rsid w:val="16FA000D"/>
    <w:rsid w:val="18C42E4E"/>
    <w:rsid w:val="262E32DF"/>
    <w:rsid w:val="2DDD34AE"/>
    <w:rsid w:val="36E434A9"/>
    <w:rsid w:val="41C6763C"/>
    <w:rsid w:val="4D376294"/>
    <w:rsid w:val="50CD3BB5"/>
    <w:rsid w:val="55C14D69"/>
    <w:rsid w:val="59623BC2"/>
    <w:rsid w:val="69F0140A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485</Words>
  <Characters>507</Characters>
  <Lines>2</Lines>
  <Paragraphs>1</Paragraphs>
  <TotalTime>0</TotalTime>
  <ScaleCrop>false</ScaleCrop>
  <LinksUpToDate>false</LinksUpToDate>
  <CharactersWithSpaces>512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2025-01-28T12:10:55Z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6668BED0071C438BBCE920AEC2911E36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